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F33A00" w14:textId="77777777" w:rsidR="00194902" w:rsidRPr="00F828FB" w:rsidRDefault="00194902" w:rsidP="00194902">
      <w:pPr>
        <w:jc w:val="left"/>
        <w:rPr>
          <w:rFonts w:ascii="仿宋_GB2312" w:eastAsia="仿宋_GB2312" w:hAnsi="宋体"/>
          <w:sz w:val="21"/>
          <w:szCs w:val="21"/>
        </w:rPr>
      </w:pPr>
      <w:r w:rsidRPr="00F828FB">
        <w:rPr>
          <w:rFonts w:ascii="仿宋_GB2312" w:eastAsia="仿宋_GB2312" w:hAnsi="宋体" w:hint="eastAsia"/>
          <w:sz w:val="21"/>
          <w:szCs w:val="21"/>
        </w:rPr>
        <w:t>附件</w:t>
      </w:r>
      <w:r w:rsidR="00DA6A11">
        <w:rPr>
          <w:rFonts w:ascii="仿宋_GB2312" w:eastAsia="仿宋_GB2312" w:hAnsi="宋体" w:hint="eastAsia"/>
          <w:sz w:val="21"/>
          <w:szCs w:val="21"/>
        </w:rPr>
        <w:t>5</w:t>
      </w:r>
      <w:r w:rsidRPr="00F828FB">
        <w:rPr>
          <w:rFonts w:ascii="仿宋_GB2312" w:eastAsia="仿宋_GB2312" w:hAnsi="宋体" w:hint="eastAsia"/>
          <w:sz w:val="21"/>
          <w:szCs w:val="21"/>
        </w:rPr>
        <w:t>：</w:t>
      </w:r>
    </w:p>
    <w:p w14:paraId="2504B1EC" w14:textId="77777777" w:rsidR="00194902" w:rsidRPr="00F828FB" w:rsidRDefault="00194902" w:rsidP="00194902">
      <w:pPr>
        <w:spacing w:beforeLines="100" w:before="240" w:afterLines="100" w:after="240"/>
        <w:jc w:val="center"/>
        <w:rPr>
          <w:rFonts w:ascii="仿宋_GB2312" w:eastAsia="仿宋_GB2312" w:hAnsi="宋体"/>
          <w:b/>
          <w:szCs w:val="32"/>
        </w:rPr>
      </w:pPr>
      <w:r w:rsidRPr="00F828FB">
        <w:rPr>
          <w:rFonts w:ascii="仿宋_GB2312" w:eastAsia="仿宋_GB2312" w:hAnsi="宋体" w:hint="eastAsia"/>
          <w:b/>
          <w:szCs w:val="32"/>
        </w:rPr>
        <w:t>中央高校改善基本办学条件专项资金</w:t>
      </w:r>
    </w:p>
    <w:p w14:paraId="402A6CBF" w14:textId="77777777" w:rsidR="00194902" w:rsidRPr="00F828FB" w:rsidRDefault="00194902" w:rsidP="00194902">
      <w:pPr>
        <w:spacing w:beforeLines="100" w:before="240" w:afterLines="100" w:after="240"/>
        <w:jc w:val="center"/>
        <w:rPr>
          <w:rFonts w:ascii="仿宋_GB2312" w:eastAsia="仿宋_GB2312" w:hAnsi="宋体"/>
          <w:b/>
          <w:szCs w:val="32"/>
        </w:rPr>
      </w:pPr>
      <w:r>
        <w:rPr>
          <w:rFonts w:ascii="仿宋_GB2312" w:eastAsia="仿宋_GB2312" w:hAnsi="宋体" w:hint="eastAsia"/>
          <w:b/>
          <w:szCs w:val="32"/>
        </w:rPr>
        <w:t>子</w:t>
      </w:r>
      <w:r w:rsidRPr="00F828FB">
        <w:rPr>
          <w:rFonts w:ascii="仿宋_GB2312" w:eastAsia="仿宋_GB2312" w:hAnsi="宋体" w:hint="eastAsia"/>
          <w:b/>
          <w:szCs w:val="32"/>
        </w:rPr>
        <w:t xml:space="preserve"> </w:t>
      </w:r>
      <w:r>
        <w:rPr>
          <w:rFonts w:ascii="仿宋_GB2312" w:eastAsia="仿宋_GB2312" w:hAnsi="宋体" w:hint="eastAsia"/>
          <w:b/>
          <w:szCs w:val="32"/>
        </w:rPr>
        <w:t>活 动</w:t>
      </w:r>
      <w:r w:rsidRPr="00F828FB">
        <w:rPr>
          <w:rFonts w:ascii="仿宋_GB2312" w:eastAsia="仿宋_GB2312" w:hAnsi="宋体" w:hint="eastAsia"/>
          <w:b/>
          <w:szCs w:val="32"/>
        </w:rPr>
        <w:t xml:space="preserve"> 申 报 书</w:t>
      </w:r>
    </w:p>
    <w:p w14:paraId="369AB633" w14:textId="77777777"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14:paraId="684CA20F" w14:textId="77777777"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14:paraId="5EF209FD" w14:textId="77777777"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14:paraId="0676285F" w14:textId="77777777"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14:paraId="7DF788D8" w14:textId="77777777"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14:paraId="1C49B97C" w14:textId="77777777"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14:paraId="535D9CFE" w14:textId="77777777"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14:paraId="495C9909" w14:textId="77777777" w:rsidR="00194902" w:rsidRDefault="00194902" w:rsidP="00194902">
      <w:pPr>
        <w:ind w:firstLineChars="500" w:firstLine="1600"/>
        <w:rPr>
          <w:rFonts w:ascii="仿宋_GB2312" w:eastAsia="仿宋_GB2312" w:hAnsi="宋体"/>
          <w:szCs w:val="32"/>
        </w:rPr>
      </w:pPr>
      <w:r>
        <w:rPr>
          <w:rFonts w:ascii="仿宋_GB2312" w:eastAsia="仿宋_GB2312" w:hAnsi="宋体" w:hint="eastAsia"/>
          <w:szCs w:val="32"/>
        </w:rPr>
        <w:t>子活动</w:t>
      </w:r>
      <w:r w:rsidRPr="00F828FB">
        <w:rPr>
          <w:rFonts w:ascii="仿宋_GB2312" w:eastAsia="仿宋_GB2312" w:hAnsi="宋体" w:hint="eastAsia"/>
          <w:szCs w:val="32"/>
        </w:rPr>
        <w:t>名称：</w:t>
      </w:r>
    </w:p>
    <w:p w14:paraId="0067C32B" w14:textId="77777777" w:rsidR="00194902" w:rsidRPr="00F828FB" w:rsidRDefault="00194902" w:rsidP="00194902">
      <w:pPr>
        <w:ind w:firstLineChars="500" w:firstLine="1600"/>
        <w:rPr>
          <w:rFonts w:ascii="仿宋_GB2312" w:eastAsia="仿宋_GB2312" w:hAnsi="宋体"/>
          <w:szCs w:val="32"/>
          <w:u w:val="single"/>
        </w:rPr>
      </w:pPr>
      <w:r>
        <w:rPr>
          <w:rFonts w:ascii="仿宋_GB2312" w:eastAsia="仿宋_GB2312" w:hAnsi="宋体" w:hint="eastAsia"/>
          <w:szCs w:val="32"/>
        </w:rPr>
        <w:t>项目</w:t>
      </w:r>
      <w:r>
        <w:rPr>
          <w:rFonts w:ascii="仿宋_GB2312" w:eastAsia="仿宋_GB2312" w:hAnsi="宋体"/>
          <w:szCs w:val="32"/>
        </w:rPr>
        <w:t>名称：</w:t>
      </w:r>
    </w:p>
    <w:p w14:paraId="27B6F462" w14:textId="246EDA05" w:rsidR="00194902" w:rsidRPr="00F828FB" w:rsidRDefault="00194902" w:rsidP="00194902">
      <w:pPr>
        <w:ind w:firstLineChars="500" w:firstLine="1600"/>
        <w:rPr>
          <w:rFonts w:ascii="仿宋_GB2312" w:eastAsia="仿宋_GB2312" w:hAnsi="宋体"/>
          <w:szCs w:val="32"/>
          <w:u w:val="single"/>
        </w:rPr>
      </w:pPr>
      <w:r>
        <w:rPr>
          <w:rFonts w:ascii="仿宋_GB2312" w:eastAsia="仿宋_GB2312" w:hAnsi="宋体" w:hint="eastAsia"/>
          <w:szCs w:val="32"/>
        </w:rPr>
        <w:t>项目</w:t>
      </w:r>
      <w:r w:rsidR="004E3BAE">
        <w:rPr>
          <w:rFonts w:ascii="仿宋_GB2312" w:eastAsia="仿宋_GB2312" w:hAnsi="宋体" w:hint="eastAsia"/>
          <w:szCs w:val="32"/>
        </w:rPr>
        <w:t>单位</w:t>
      </w:r>
      <w:r w:rsidRPr="00F828FB">
        <w:rPr>
          <w:rFonts w:ascii="仿宋_GB2312" w:eastAsia="仿宋_GB2312" w:hAnsi="宋体" w:hint="eastAsia"/>
          <w:szCs w:val="32"/>
        </w:rPr>
        <w:t>：</w:t>
      </w:r>
    </w:p>
    <w:p w14:paraId="30CA0A14" w14:textId="77777777" w:rsidR="00194902" w:rsidRPr="00F828FB" w:rsidRDefault="00194902" w:rsidP="00194902">
      <w:pPr>
        <w:ind w:firstLineChars="500" w:firstLine="1600"/>
        <w:rPr>
          <w:rFonts w:ascii="仿宋_GB2312" w:eastAsia="仿宋_GB2312" w:hAnsi="宋体"/>
          <w:szCs w:val="32"/>
        </w:rPr>
      </w:pPr>
      <w:r w:rsidRPr="00F828FB">
        <w:rPr>
          <w:rFonts w:ascii="仿宋_GB2312" w:eastAsia="仿宋_GB2312" w:hAnsi="宋体" w:hint="eastAsia"/>
          <w:szCs w:val="32"/>
        </w:rPr>
        <w:t>主管部门：</w:t>
      </w:r>
    </w:p>
    <w:p w14:paraId="51F16526" w14:textId="77777777" w:rsidR="00194902" w:rsidRPr="00F828FB" w:rsidRDefault="00194902" w:rsidP="00194902">
      <w:pPr>
        <w:ind w:firstLineChars="500" w:firstLine="1600"/>
        <w:rPr>
          <w:rFonts w:ascii="仿宋_GB2312" w:eastAsia="仿宋_GB2312" w:hAnsi="宋体"/>
          <w:szCs w:val="32"/>
        </w:rPr>
      </w:pPr>
      <w:r w:rsidRPr="00F828FB">
        <w:rPr>
          <w:rFonts w:ascii="仿宋_GB2312" w:eastAsia="仿宋_GB2312" w:hAnsi="宋体" w:hint="eastAsia"/>
          <w:szCs w:val="32"/>
        </w:rPr>
        <w:t>申报日期：</w:t>
      </w:r>
      <w:r w:rsidR="007032E2">
        <w:rPr>
          <w:rFonts w:ascii="仿宋_GB2312" w:eastAsia="仿宋_GB2312" w:hAnsi="宋体" w:hint="eastAsia"/>
          <w:szCs w:val="32"/>
        </w:rPr>
        <w:t xml:space="preserve">  </w:t>
      </w:r>
      <w:r w:rsidRPr="00F828FB">
        <w:rPr>
          <w:rFonts w:ascii="仿宋_GB2312" w:eastAsia="仿宋_GB2312" w:hAnsi="宋体" w:hint="eastAsia"/>
          <w:szCs w:val="32"/>
        </w:rPr>
        <w:t>年</w:t>
      </w:r>
      <w:r w:rsidR="007032E2">
        <w:rPr>
          <w:rFonts w:ascii="仿宋_GB2312" w:eastAsia="仿宋_GB2312" w:hAnsi="宋体" w:hint="eastAsia"/>
          <w:szCs w:val="32"/>
        </w:rPr>
        <w:t xml:space="preserve">  </w:t>
      </w:r>
      <w:r w:rsidRPr="00F828FB">
        <w:rPr>
          <w:rFonts w:ascii="仿宋_GB2312" w:eastAsia="仿宋_GB2312" w:hAnsi="宋体" w:hint="eastAsia"/>
          <w:szCs w:val="32"/>
        </w:rPr>
        <w:t>月</w:t>
      </w:r>
      <w:r w:rsidR="007032E2">
        <w:rPr>
          <w:rFonts w:ascii="仿宋_GB2312" w:eastAsia="仿宋_GB2312" w:hAnsi="宋体" w:hint="eastAsia"/>
          <w:szCs w:val="32"/>
        </w:rPr>
        <w:t xml:space="preserve">  </w:t>
      </w:r>
      <w:r w:rsidRPr="00F828FB">
        <w:rPr>
          <w:rFonts w:ascii="仿宋_GB2312" w:eastAsia="仿宋_GB2312" w:hAnsi="宋体" w:hint="eastAsia"/>
          <w:szCs w:val="32"/>
        </w:rPr>
        <w:t xml:space="preserve">日   </w:t>
      </w:r>
    </w:p>
    <w:p w14:paraId="34C25260" w14:textId="77777777"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14:paraId="1DDEF21C" w14:textId="77777777"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14:paraId="0CFAEFB8" w14:textId="77777777" w:rsidR="00194902" w:rsidRPr="00F828FB" w:rsidRDefault="00194902" w:rsidP="00194902">
      <w:pPr>
        <w:rPr>
          <w:rFonts w:ascii="仿宋_GB2312" w:eastAsia="仿宋_GB2312" w:hAnsi="宋体"/>
          <w:szCs w:val="32"/>
        </w:rPr>
      </w:pPr>
    </w:p>
    <w:p w14:paraId="11CB2DA1" w14:textId="77777777" w:rsidR="00194902" w:rsidRPr="00F828FB" w:rsidRDefault="00194902" w:rsidP="00194902">
      <w:pPr>
        <w:jc w:val="center"/>
        <w:rPr>
          <w:rFonts w:ascii="仿宋_GB2312" w:eastAsia="仿宋_GB2312" w:hAnsi="宋体"/>
          <w:szCs w:val="32"/>
        </w:rPr>
      </w:pPr>
    </w:p>
    <w:p w14:paraId="3AA22D6A" w14:textId="77777777" w:rsidR="00194902" w:rsidRPr="00F828FB" w:rsidRDefault="00194902" w:rsidP="00194902">
      <w:pPr>
        <w:jc w:val="center"/>
        <w:rPr>
          <w:rFonts w:ascii="仿宋_GB2312" w:eastAsia="仿宋_GB2312" w:hAnsi="宋体"/>
          <w:b/>
          <w:sz w:val="28"/>
          <w:szCs w:val="28"/>
        </w:rPr>
      </w:pPr>
      <w:r w:rsidRPr="00F828FB">
        <w:rPr>
          <w:rFonts w:ascii="仿宋_GB2312" w:eastAsia="仿宋_GB2312" w:hAnsi="宋体" w:hint="eastAsia"/>
          <w:b/>
          <w:sz w:val="28"/>
          <w:szCs w:val="28"/>
        </w:rPr>
        <w:br w:type="page"/>
      </w:r>
      <w:r>
        <w:rPr>
          <w:rFonts w:ascii="仿宋_GB2312" w:eastAsia="仿宋_GB2312" w:hAnsi="宋体" w:hint="eastAsia"/>
          <w:b/>
          <w:sz w:val="28"/>
          <w:szCs w:val="28"/>
        </w:rPr>
        <w:lastRenderedPageBreak/>
        <w:t>子</w:t>
      </w:r>
      <w:r w:rsidRPr="00F828FB">
        <w:rPr>
          <w:rFonts w:ascii="仿宋_GB2312" w:eastAsia="仿宋_GB2312" w:hAnsi="宋体" w:hint="eastAsia"/>
          <w:b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b/>
          <w:sz w:val="28"/>
          <w:szCs w:val="28"/>
        </w:rPr>
        <w:t>活 动</w:t>
      </w:r>
      <w:r w:rsidRPr="00F828FB">
        <w:rPr>
          <w:rFonts w:ascii="仿宋_GB2312" w:eastAsia="仿宋_GB2312" w:hAnsi="宋体" w:hint="eastAsia"/>
          <w:b/>
          <w:sz w:val="28"/>
          <w:szCs w:val="28"/>
        </w:rPr>
        <w:t xml:space="preserve"> 申 报 书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55"/>
        <w:gridCol w:w="1854"/>
        <w:gridCol w:w="2112"/>
        <w:gridCol w:w="2701"/>
      </w:tblGrid>
      <w:tr w:rsidR="00194902" w:rsidRPr="00F828FB" w14:paraId="65D7F5B7" w14:textId="77777777" w:rsidTr="00516FD5">
        <w:trPr>
          <w:trHeight w:val="452"/>
        </w:trPr>
        <w:tc>
          <w:tcPr>
            <w:tcW w:w="1855" w:type="dxa"/>
            <w:vAlign w:val="center"/>
          </w:tcPr>
          <w:p w14:paraId="7AB510A0" w14:textId="77777777"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名称</w:t>
            </w:r>
          </w:p>
        </w:tc>
        <w:tc>
          <w:tcPr>
            <w:tcW w:w="6667" w:type="dxa"/>
            <w:gridSpan w:val="3"/>
            <w:vAlign w:val="center"/>
          </w:tcPr>
          <w:p w14:paraId="0F4BB128" w14:textId="77777777" w:rsidR="00194902" w:rsidRPr="00F828FB" w:rsidRDefault="00194902" w:rsidP="0075405B">
            <w:pPr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</w:p>
        </w:tc>
      </w:tr>
      <w:tr w:rsidR="00194902" w:rsidRPr="00F828FB" w14:paraId="404DED7F" w14:textId="77777777" w:rsidTr="00516FD5">
        <w:trPr>
          <w:trHeight w:val="458"/>
        </w:trPr>
        <w:tc>
          <w:tcPr>
            <w:tcW w:w="1855" w:type="dxa"/>
            <w:vAlign w:val="center"/>
          </w:tcPr>
          <w:p w14:paraId="28FA5170" w14:textId="421D5D8F" w:rsidR="00194902" w:rsidRPr="00F828FB" w:rsidRDefault="004E3BAE" w:rsidP="0075405B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</w:t>
            </w:r>
            <w:r w:rsidR="008A41AE">
              <w:rPr>
                <w:rFonts w:ascii="宋体" w:eastAsia="宋体" w:hAnsi="宋体" w:hint="eastAsia"/>
                <w:sz w:val="21"/>
                <w:szCs w:val="21"/>
              </w:rPr>
              <w:t>编</w:t>
            </w:r>
            <w:r w:rsidR="00194902">
              <w:rPr>
                <w:rFonts w:ascii="宋体" w:eastAsia="宋体" w:hAnsi="宋体" w:hint="eastAsia"/>
                <w:sz w:val="21"/>
                <w:szCs w:val="21"/>
              </w:rPr>
              <w:t>码</w:t>
            </w:r>
          </w:p>
        </w:tc>
        <w:tc>
          <w:tcPr>
            <w:tcW w:w="6667" w:type="dxa"/>
            <w:gridSpan w:val="3"/>
            <w:vAlign w:val="center"/>
          </w:tcPr>
          <w:p w14:paraId="2612F501" w14:textId="77777777" w:rsidR="00194902" w:rsidRPr="00F828FB" w:rsidRDefault="00194902" w:rsidP="0075405B">
            <w:pPr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</w:p>
        </w:tc>
      </w:tr>
      <w:tr w:rsidR="00194902" w:rsidRPr="00F828FB" w14:paraId="13197C4B" w14:textId="77777777" w:rsidTr="00516FD5">
        <w:trPr>
          <w:trHeight w:val="463"/>
        </w:trPr>
        <w:tc>
          <w:tcPr>
            <w:tcW w:w="1855" w:type="dxa"/>
            <w:vAlign w:val="center"/>
          </w:tcPr>
          <w:p w14:paraId="089CFB94" w14:textId="77777777"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commentRangeStart w:id="0"/>
            <w:r w:rsidRPr="00F828FB">
              <w:rPr>
                <w:rFonts w:ascii="宋体" w:eastAsia="宋体" w:hAnsi="宋体" w:hint="eastAsia"/>
                <w:sz w:val="21"/>
                <w:szCs w:val="21"/>
              </w:rPr>
              <w:t>实施地址</w:t>
            </w:r>
            <w:commentRangeEnd w:id="0"/>
            <w:r w:rsidR="008A41AE">
              <w:rPr>
                <w:rStyle w:val="a7"/>
              </w:rPr>
              <w:commentReference w:id="0"/>
            </w:r>
          </w:p>
        </w:tc>
        <w:tc>
          <w:tcPr>
            <w:tcW w:w="6667" w:type="dxa"/>
            <w:gridSpan w:val="3"/>
            <w:vAlign w:val="center"/>
          </w:tcPr>
          <w:p w14:paraId="096C1976" w14:textId="77777777" w:rsidR="00194902" w:rsidRPr="00F828FB" w:rsidRDefault="00194902" w:rsidP="0075405B">
            <w:pPr>
              <w:rPr>
                <w:rFonts w:ascii="宋体" w:eastAsia="宋体" w:hAnsi="宋体"/>
                <w:b/>
                <w:color w:val="000000"/>
                <w:sz w:val="21"/>
                <w:szCs w:val="21"/>
              </w:rPr>
            </w:pPr>
          </w:p>
        </w:tc>
      </w:tr>
      <w:tr w:rsidR="00194902" w:rsidRPr="00F828FB" w14:paraId="5FC1515F" w14:textId="77777777" w:rsidTr="00516FD5">
        <w:trPr>
          <w:trHeight w:val="455"/>
        </w:trPr>
        <w:tc>
          <w:tcPr>
            <w:tcW w:w="1855" w:type="dxa"/>
            <w:vAlign w:val="center"/>
          </w:tcPr>
          <w:p w14:paraId="53C1F41B" w14:textId="77777777"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负责人姓名</w:t>
            </w:r>
          </w:p>
        </w:tc>
        <w:tc>
          <w:tcPr>
            <w:tcW w:w="1854" w:type="dxa"/>
            <w:vAlign w:val="center"/>
          </w:tcPr>
          <w:p w14:paraId="52BE85C0" w14:textId="77777777" w:rsidR="00194902" w:rsidRPr="00F828FB" w:rsidRDefault="00194902" w:rsidP="0075405B">
            <w:pPr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  <w:tc>
          <w:tcPr>
            <w:tcW w:w="2112" w:type="dxa"/>
            <w:vAlign w:val="center"/>
          </w:tcPr>
          <w:p w14:paraId="721DFDB3" w14:textId="1C6333E6"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负责人电话</w:t>
            </w:r>
          </w:p>
        </w:tc>
        <w:tc>
          <w:tcPr>
            <w:tcW w:w="2701" w:type="dxa"/>
            <w:vAlign w:val="center"/>
          </w:tcPr>
          <w:p w14:paraId="039AABE6" w14:textId="77777777" w:rsidR="00194902" w:rsidRPr="00F828FB" w:rsidRDefault="00194902" w:rsidP="0075405B">
            <w:pPr>
              <w:rPr>
                <w:rFonts w:ascii="宋体" w:eastAsia="宋体" w:hAnsi="宋体"/>
                <w:bCs/>
                <w:sz w:val="21"/>
                <w:szCs w:val="21"/>
              </w:rPr>
            </w:pPr>
          </w:p>
        </w:tc>
      </w:tr>
      <w:tr w:rsidR="00194902" w:rsidRPr="00F828FB" w14:paraId="5E98A1A0" w14:textId="77777777" w:rsidTr="00516FD5">
        <w:trPr>
          <w:trHeight w:val="539"/>
        </w:trPr>
        <w:tc>
          <w:tcPr>
            <w:tcW w:w="1855" w:type="dxa"/>
            <w:vAlign w:val="center"/>
          </w:tcPr>
          <w:p w14:paraId="165B99E8" w14:textId="77777777"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项目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名称</w:t>
            </w:r>
          </w:p>
        </w:tc>
        <w:tc>
          <w:tcPr>
            <w:tcW w:w="6667" w:type="dxa"/>
            <w:gridSpan w:val="3"/>
            <w:vAlign w:val="center"/>
          </w:tcPr>
          <w:p w14:paraId="532C1E70" w14:textId="77777777"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选择</w:t>
            </w:r>
            <w:r>
              <w:rPr>
                <w:rFonts w:ascii="宋体" w:eastAsia="宋体" w:hAnsi="宋体"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四</w:t>
            </w:r>
            <w:r>
              <w:rPr>
                <w:rFonts w:ascii="宋体" w:eastAsia="宋体" w:hAnsi="宋体"/>
                <w:sz w:val="21"/>
                <w:szCs w:val="21"/>
              </w:rPr>
              <w:t>个项目中的一个</w:t>
            </w:r>
          </w:p>
        </w:tc>
      </w:tr>
      <w:tr w:rsidR="00194902" w:rsidRPr="00F828FB" w14:paraId="2E56B9DC" w14:textId="77777777" w:rsidTr="00516FD5">
        <w:trPr>
          <w:trHeight w:val="775"/>
        </w:trPr>
        <w:tc>
          <w:tcPr>
            <w:tcW w:w="1855" w:type="dxa"/>
            <w:vAlign w:val="center"/>
          </w:tcPr>
          <w:p w14:paraId="207D6965" w14:textId="77777777"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子</w:t>
            </w:r>
            <w:r>
              <w:rPr>
                <w:rFonts w:ascii="宋体" w:eastAsia="宋体" w:hAnsi="宋体"/>
                <w:sz w:val="21"/>
                <w:szCs w:val="21"/>
              </w:rPr>
              <w:t>活动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类别</w:t>
            </w:r>
          </w:p>
        </w:tc>
        <w:tc>
          <w:tcPr>
            <w:tcW w:w="6667" w:type="dxa"/>
            <w:gridSpan w:val="3"/>
            <w:vAlign w:val="center"/>
          </w:tcPr>
          <w:p w14:paraId="0640FB3F" w14:textId="77777777"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1</w:t>
            </w:r>
            <w:commentRangeStart w:id="1"/>
            <w:r w:rsidRPr="00F828FB">
              <w:rPr>
                <w:rFonts w:ascii="宋体" w:eastAsia="宋体" w:hAnsi="宋体" w:hint="eastAsia"/>
                <w:sz w:val="21"/>
                <w:szCs w:val="21"/>
              </w:rPr>
              <w:t xml:space="preserve">.安防□        2.消防□      3.防雷□     4.教室修缮□ </w:t>
            </w:r>
          </w:p>
          <w:p w14:paraId="05F3522B" w14:textId="77777777"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 xml:space="preserve">5.学生宿舍修缮□     6.食堂修缮□          7.图书馆修缮□   </w:t>
            </w:r>
          </w:p>
          <w:p w14:paraId="62A3EA86" w14:textId="77777777"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 xml:space="preserve">8.体育馆修缮□       9.地下管网综合改造□  </w:t>
            </w:r>
          </w:p>
          <w:p w14:paraId="45690BA5" w14:textId="77777777"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10.校园艺术演出场地修缮及相关设备购置□</w:t>
            </w:r>
          </w:p>
          <w:p w14:paraId="69F0812C" w14:textId="77777777"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 xml:space="preserve">11.古建修缮□        12.电力增容□         13.供暖锅炉改造□ </w:t>
            </w:r>
          </w:p>
          <w:p w14:paraId="4A9852B8" w14:textId="77777777"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 xml:space="preserve">14.校园信息化建设□  15.教学实验室改造□   </w:t>
            </w:r>
          </w:p>
          <w:p w14:paraId="50AA3F99" w14:textId="77777777"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16.教学实验室设备购置□                    17.其他□</w:t>
            </w:r>
            <w:commentRangeEnd w:id="1"/>
            <w:r w:rsidR="008A41AE">
              <w:rPr>
                <w:rStyle w:val="a7"/>
              </w:rPr>
              <w:commentReference w:id="1"/>
            </w:r>
          </w:p>
        </w:tc>
      </w:tr>
      <w:tr w:rsidR="00194902" w:rsidRPr="00F828FB" w14:paraId="41900C9C" w14:textId="77777777" w:rsidTr="00516FD5">
        <w:trPr>
          <w:cantSplit/>
          <w:trHeight w:hRule="exact" w:val="3110"/>
        </w:trPr>
        <w:tc>
          <w:tcPr>
            <w:tcW w:w="1855" w:type="dxa"/>
            <w:vAlign w:val="center"/>
          </w:tcPr>
          <w:p w14:paraId="32EF4D26" w14:textId="71732822" w:rsidR="00194902" w:rsidRPr="00F828FB" w:rsidRDefault="00194902" w:rsidP="007032E2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r w:rsidR="007032E2">
              <w:rPr>
                <w:rFonts w:ascii="宋体" w:eastAsia="宋体" w:hAnsi="宋体" w:hint="eastAsia"/>
                <w:sz w:val="21"/>
                <w:szCs w:val="21"/>
              </w:rPr>
              <w:t>描述</w:t>
            </w:r>
          </w:p>
        </w:tc>
        <w:tc>
          <w:tcPr>
            <w:tcW w:w="6667" w:type="dxa"/>
            <w:gridSpan w:val="3"/>
          </w:tcPr>
          <w:p w14:paraId="216F797B" w14:textId="39D39428"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（</w:t>
            </w:r>
            <w:r w:rsidR="007032E2">
              <w:rPr>
                <w:rFonts w:ascii="宋体" w:eastAsia="宋体" w:hAnsi="宋体" w:hint="eastAsia"/>
                <w:sz w:val="21"/>
                <w:szCs w:val="21"/>
              </w:rPr>
              <w:t>对</w:t>
            </w:r>
            <w:r w:rsidR="007032E2">
              <w:rPr>
                <w:rFonts w:ascii="宋体" w:eastAsia="宋体" w:hAnsi="宋体"/>
                <w:sz w:val="21"/>
                <w:szCs w:val="21"/>
              </w:rPr>
              <w:t>子活动</w:t>
            </w:r>
            <w:r w:rsidR="007032E2">
              <w:rPr>
                <w:rFonts w:ascii="宋体" w:eastAsia="宋体" w:hAnsi="宋体" w:hint="eastAsia"/>
                <w:sz w:val="21"/>
                <w:szCs w:val="21"/>
              </w:rPr>
              <w:t>进行</w:t>
            </w:r>
            <w:r w:rsidR="007032E2">
              <w:rPr>
                <w:rFonts w:ascii="宋体" w:eastAsia="宋体" w:hAnsi="宋体"/>
                <w:sz w:val="21"/>
                <w:szCs w:val="21"/>
              </w:rPr>
              <w:t>总体描述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）</w:t>
            </w:r>
          </w:p>
          <w:p w14:paraId="4C9432E2" w14:textId="77777777" w:rsidR="00194902" w:rsidRPr="00F828FB" w:rsidRDefault="00194902" w:rsidP="0075405B">
            <w:pPr>
              <w:ind w:left="400"/>
              <w:rPr>
                <w:rFonts w:ascii="宋体" w:eastAsia="宋体" w:hAnsi="宋体"/>
                <w:sz w:val="21"/>
                <w:szCs w:val="21"/>
              </w:rPr>
            </w:pPr>
          </w:p>
          <w:p w14:paraId="6C70E1B7" w14:textId="77777777" w:rsidR="00194902" w:rsidRPr="00F828FB" w:rsidRDefault="00194902" w:rsidP="0075405B">
            <w:pPr>
              <w:ind w:left="40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4902" w:rsidRPr="00F828FB" w14:paraId="14B1A49B" w14:textId="77777777" w:rsidTr="0069744B">
        <w:trPr>
          <w:cantSplit/>
          <w:trHeight w:hRule="exact" w:val="2096"/>
        </w:trPr>
        <w:tc>
          <w:tcPr>
            <w:tcW w:w="1855" w:type="dxa"/>
            <w:vAlign w:val="center"/>
          </w:tcPr>
          <w:p w14:paraId="4E40A280" w14:textId="77777777"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实施</w:t>
            </w:r>
          </w:p>
          <w:p w14:paraId="20A6DC92" w14:textId="77777777" w:rsidR="00194902" w:rsidRPr="00F828FB" w:rsidRDefault="007032E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必要性</w:t>
            </w:r>
            <w:r>
              <w:rPr>
                <w:rFonts w:ascii="宋体" w:eastAsia="宋体" w:hAnsi="宋体"/>
                <w:sz w:val="21"/>
                <w:szCs w:val="21"/>
              </w:rPr>
              <w:t>、</w:t>
            </w:r>
            <w:r w:rsidR="00194902" w:rsidRPr="00F828FB">
              <w:rPr>
                <w:rFonts w:ascii="宋体" w:eastAsia="宋体" w:hAnsi="宋体" w:hint="eastAsia"/>
                <w:sz w:val="21"/>
                <w:szCs w:val="21"/>
              </w:rPr>
              <w:t>可行性分析</w:t>
            </w:r>
          </w:p>
        </w:tc>
        <w:tc>
          <w:tcPr>
            <w:tcW w:w="6667" w:type="dxa"/>
            <w:gridSpan w:val="3"/>
          </w:tcPr>
          <w:p w14:paraId="3C689F3C" w14:textId="04E799AD" w:rsidR="00194902" w:rsidRPr="00F828FB" w:rsidRDefault="00194902" w:rsidP="0069744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（</w:t>
            </w:r>
            <w:r w:rsidR="007032E2" w:rsidRPr="00F828FB">
              <w:rPr>
                <w:rFonts w:ascii="宋体" w:eastAsia="宋体" w:hAnsi="宋体" w:hint="eastAsia"/>
                <w:sz w:val="21"/>
                <w:szCs w:val="21"/>
              </w:rPr>
              <w:t>说明</w:t>
            </w:r>
            <w:r w:rsidR="0069744B">
              <w:rPr>
                <w:rFonts w:ascii="宋体" w:eastAsia="宋体" w:hAnsi="宋体" w:hint="eastAsia"/>
                <w:sz w:val="21"/>
                <w:szCs w:val="21"/>
              </w:rPr>
              <w:t>1.</w:t>
            </w:r>
            <w:r w:rsidR="007032E2"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r w:rsidR="007032E2" w:rsidRPr="00F828FB">
              <w:rPr>
                <w:rFonts w:ascii="宋体" w:eastAsia="宋体" w:hAnsi="宋体" w:hint="eastAsia"/>
                <w:sz w:val="21"/>
                <w:szCs w:val="21"/>
              </w:rPr>
              <w:t>实施的立项依据</w:t>
            </w:r>
            <w:r w:rsidR="0069744B">
              <w:rPr>
                <w:rFonts w:ascii="宋体" w:eastAsia="宋体" w:hAnsi="宋体" w:hint="eastAsia"/>
                <w:sz w:val="21"/>
                <w:szCs w:val="21"/>
              </w:rPr>
              <w:t>；2</w:t>
            </w:r>
            <w:r w:rsidR="0069744B">
              <w:rPr>
                <w:rFonts w:ascii="宋体" w:eastAsia="宋体" w:hAnsi="宋体"/>
                <w:sz w:val="21"/>
                <w:szCs w:val="21"/>
              </w:rPr>
              <w:t>.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的主要工作思路与设想；</w:t>
            </w:r>
            <w:r w:rsidR="0069744B">
              <w:rPr>
                <w:rFonts w:ascii="宋体" w:eastAsia="宋体" w:hAnsi="宋体" w:hint="eastAsia"/>
                <w:sz w:val="21"/>
                <w:szCs w:val="21"/>
              </w:rPr>
              <w:t>3.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预算的合理性及可靠性分析）</w:t>
            </w:r>
          </w:p>
        </w:tc>
      </w:tr>
      <w:tr w:rsidR="00194902" w:rsidRPr="00F828FB" w14:paraId="4D7343E7" w14:textId="77777777" w:rsidTr="00516FD5">
        <w:trPr>
          <w:cantSplit/>
          <w:trHeight w:hRule="exact" w:val="2707"/>
        </w:trPr>
        <w:tc>
          <w:tcPr>
            <w:tcW w:w="1855" w:type="dxa"/>
            <w:vAlign w:val="center"/>
          </w:tcPr>
          <w:p w14:paraId="7E047FAF" w14:textId="77777777"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实施条件</w:t>
            </w:r>
          </w:p>
        </w:tc>
        <w:tc>
          <w:tcPr>
            <w:tcW w:w="6667" w:type="dxa"/>
            <w:gridSpan w:val="3"/>
          </w:tcPr>
          <w:p w14:paraId="0DA35151" w14:textId="77777777" w:rsidR="00194902" w:rsidRPr="00F828FB" w:rsidRDefault="00194902" w:rsidP="00516FD5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（主要说明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实施的人员条件、资金条件、基础条件等）</w:t>
            </w:r>
          </w:p>
        </w:tc>
      </w:tr>
      <w:tr w:rsidR="00194902" w:rsidRPr="00F828FB" w14:paraId="5420AF49" w14:textId="77777777" w:rsidTr="00516FD5">
        <w:trPr>
          <w:cantSplit/>
          <w:trHeight w:hRule="exact" w:val="5617"/>
        </w:trPr>
        <w:tc>
          <w:tcPr>
            <w:tcW w:w="1855" w:type="dxa"/>
            <w:vAlign w:val="center"/>
          </w:tcPr>
          <w:p w14:paraId="5A00C697" w14:textId="77777777"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子活动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实施主要</w:t>
            </w:r>
          </w:p>
          <w:p w14:paraId="6ACF683E" w14:textId="77777777"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内容及相关预算</w:t>
            </w:r>
          </w:p>
        </w:tc>
        <w:tc>
          <w:tcPr>
            <w:tcW w:w="6667" w:type="dxa"/>
            <w:gridSpan w:val="3"/>
          </w:tcPr>
          <w:p w14:paraId="31DF071D" w14:textId="77777777"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（说明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需要开展工作的主要方面，并分项说明预算测算过程及总体预算）</w:t>
            </w:r>
          </w:p>
        </w:tc>
      </w:tr>
      <w:tr w:rsidR="00194902" w:rsidRPr="00F828FB" w14:paraId="792260B3" w14:textId="77777777" w:rsidTr="00516FD5">
        <w:trPr>
          <w:cantSplit/>
          <w:trHeight w:hRule="exact" w:val="1870"/>
        </w:trPr>
        <w:tc>
          <w:tcPr>
            <w:tcW w:w="1855" w:type="dxa"/>
            <w:vAlign w:val="center"/>
          </w:tcPr>
          <w:p w14:paraId="04F175DD" w14:textId="77777777"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进度与</w:t>
            </w:r>
          </w:p>
          <w:p w14:paraId="3E4359CE" w14:textId="77777777"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计划安排</w:t>
            </w:r>
          </w:p>
        </w:tc>
        <w:tc>
          <w:tcPr>
            <w:tcW w:w="6667" w:type="dxa"/>
            <w:gridSpan w:val="3"/>
          </w:tcPr>
          <w:p w14:paraId="38D9085B" w14:textId="77777777" w:rsidR="00194902" w:rsidRPr="00F828FB" w:rsidRDefault="00194902" w:rsidP="00516FD5">
            <w:pPr>
              <w:spacing w:line="400" w:lineRule="exact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（分阶段说明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进度安排计划，并说明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实施期限）</w:t>
            </w:r>
          </w:p>
        </w:tc>
      </w:tr>
      <w:tr w:rsidR="00194902" w:rsidRPr="00F828FB" w14:paraId="651EEFBD" w14:textId="77777777" w:rsidTr="00516FD5">
        <w:trPr>
          <w:cantSplit/>
          <w:trHeight w:hRule="exact" w:val="2801"/>
        </w:trPr>
        <w:tc>
          <w:tcPr>
            <w:tcW w:w="1855" w:type="dxa"/>
            <w:vAlign w:val="center"/>
          </w:tcPr>
          <w:p w14:paraId="36E4A478" w14:textId="77777777"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子活动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风险与</w:t>
            </w:r>
          </w:p>
          <w:p w14:paraId="7C8669BB" w14:textId="77777777"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不确定性分析</w:t>
            </w:r>
          </w:p>
        </w:tc>
        <w:tc>
          <w:tcPr>
            <w:tcW w:w="6667" w:type="dxa"/>
            <w:gridSpan w:val="3"/>
          </w:tcPr>
          <w:p w14:paraId="4B93187A" w14:textId="77777777" w:rsidR="00194902" w:rsidRPr="00F828FB" w:rsidRDefault="00194902" w:rsidP="0075405B">
            <w:pPr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子</w:t>
            </w:r>
            <w:r>
              <w:rPr>
                <w:rFonts w:ascii="宋体" w:eastAsia="宋体" w:hAnsi="宋体"/>
                <w:sz w:val="21"/>
                <w:szCs w:val="21"/>
              </w:rPr>
              <w:t>活动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实施存在的主要风险与不确定性分析；对风险的应对措施分析）</w:t>
            </w:r>
          </w:p>
        </w:tc>
      </w:tr>
      <w:tr w:rsidR="00194902" w:rsidRPr="00F828FB" w14:paraId="3EE01350" w14:textId="77777777" w:rsidTr="00516FD5">
        <w:trPr>
          <w:cantSplit/>
          <w:trHeight w:hRule="exact" w:val="3286"/>
        </w:trPr>
        <w:tc>
          <w:tcPr>
            <w:tcW w:w="1855" w:type="dxa"/>
            <w:vAlign w:val="center"/>
          </w:tcPr>
          <w:p w14:paraId="6EE00351" w14:textId="77777777"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预期经济</w:t>
            </w:r>
          </w:p>
          <w:p w14:paraId="22EC3C94" w14:textId="77777777"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社会效益</w:t>
            </w:r>
          </w:p>
        </w:tc>
        <w:tc>
          <w:tcPr>
            <w:tcW w:w="6667" w:type="dxa"/>
            <w:gridSpan w:val="3"/>
          </w:tcPr>
          <w:p w14:paraId="5BDCC0DF" w14:textId="77777777" w:rsidR="00194902" w:rsidRPr="00F828FB" w:rsidRDefault="00194902" w:rsidP="0075405B">
            <w:pPr>
              <w:spacing w:line="400" w:lineRule="exact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（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子</w:t>
            </w:r>
            <w:r>
              <w:rPr>
                <w:rFonts w:ascii="宋体" w:eastAsia="宋体" w:hAnsi="宋体"/>
                <w:sz w:val="21"/>
                <w:szCs w:val="21"/>
              </w:rPr>
              <w:t>活动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预期社会效益与经济效益分析与同类项目的对比分析；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子</w:t>
            </w:r>
            <w:r>
              <w:rPr>
                <w:rFonts w:ascii="宋体" w:eastAsia="宋体" w:hAnsi="宋体"/>
                <w:sz w:val="21"/>
                <w:szCs w:val="21"/>
              </w:rPr>
              <w:t>活动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预期效益的持久性分析）</w:t>
            </w:r>
          </w:p>
        </w:tc>
      </w:tr>
    </w:tbl>
    <w:p w14:paraId="3551B7E9" w14:textId="77777777" w:rsidR="00194902" w:rsidRPr="00F828FB" w:rsidRDefault="00194902" w:rsidP="00194902">
      <w:pPr>
        <w:spacing w:beforeLines="50" w:before="120" w:afterLines="50" w:after="120"/>
        <w:jc w:val="center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</w:rPr>
        <w:lastRenderedPageBreak/>
        <w:t>子活动</w:t>
      </w:r>
      <w:r w:rsidRPr="00F828FB">
        <w:rPr>
          <w:rFonts w:ascii="宋体" w:eastAsia="宋体" w:hAnsi="宋体" w:hint="eastAsia"/>
          <w:b/>
          <w:sz w:val="28"/>
          <w:szCs w:val="28"/>
        </w:rPr>
        <w:t>支出预算明细表</w:t>
      </w:r>
    </w:p>
    <w:p w14:paraId="1B0922F0" w14:textId="77777777" w:rsidR="00194902" w:rsidRPr="00F828FB" w:rsidRDefault="00194902" w:rsidP="00194902">
      <w:pPr>
        <w:spacing w:before="100" w:beforeAutospacing="1" w:afterLines="50" w:after="120"/>
        <w:jc w:val="right"/>
        <w:rPr>
          <w:rFonts w:ascii="宋体" w:eastAsia="宋体" w:hAnsi="宋体"/>
          <w:sz w:val="21"/>
          <w:szCs w:val="21"/>
        </w:rPr>
      </w:pPr>
      <w:r w:rsidRPr="00F828FB">
        <w:rPr>
          <w:rFonts w:ascii="宋体" w:eastAsia="宋体" w:hAnsi="宋体" w:hint="eastAsia"/>
          <w:sz w:val="21"/>
          <w:szCs w:val="21"/>
        </w:rPr>
        <w:t xml:space="preserve">                        单位：万元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40"/>
        <w:gridCol w:w="5203"/>
        <w:gridCol w:w="2131"/>
      </w:tblGrid>
      <w:tr w:rsidR="00194902" w:rsidRPr="00F828FB" w14:paraId="11A13773" w14:textId="77777777" w:rsidTr="0075405B">
        <w:trPr>
          <w:trHeight w:val="561"/>
        </w:trPr>
        <w:tc>
          <w:tcPr>
            <w:tcW w:w="648" w:type="dxa"/>
            <w:vMerge w:val="restart"/>
            <w:vAlign w:val="center"/>
          </w:tcPr>
          <w:p w14:paraId="488E1AFE" w14:textId="77777777" w:rsidR="00194902" w:rsidRPr="00F828FB" w:rsidRDefault="00194902" w:rsidP="0075405B">
            <w:pPr>
              <w:spacing w:before="100" w:beforeAutospacing="1" w:afterLines="50" w:after="120"/>
              <w:jc w:val="center"/>
              <w:rPr>
                <w:rFonts w:ascii="宋体" w:eastAsia="宋体" w:hAnsi="宋体"/>
                <w:sz w:val="26"/>
                <w:szCs w:val="26"/>
              </w:rPr>
            </w:pPr>
            <w:r>
              <w:rPr>
                <w:rFonts w:ascii="宋体" w:eastAsia="宋体" w:hAnsi="宋体" w:hint="eastAsia"/>
                <w:sz w:val="26"/>
                <w:szCs w:val="26"/>
              </w:rPr>
              <w:t>子</w:t>
            </w:r>
            <w:r w:rsidRPr="00F828FB">
              <w:rPr>
                <w:rFonts w:ascii="宋体" w:eastAsia="宋体" w:hAnsi="宋体" w:hint="eastAsia"/>
                <w:sz w:val="26"/>
                <w:szCs w:val="26"/>
              </w:rPr>
              <w:t xml:space="preserve">  </w:t>
            </w:r>
            <w:r>
              <w:rPr>
                <w:rFonts w:ascii="宋体" w:eastAsia="宋体" w:hAnsi="宋体" w:hint="eastAsia"/>
                <w:sz w:val="26"/>
                <w:szCs w:val="26"/>
              </w:rPr>
              <w:t>活</w:t>
            </w:r>
            <w:r>
              <w:rPr>
                <w:rFonts w:ascii="宋体" w:eastAsia="宋体" w:hAnsi="宋体"/>
                <w:sz w:val="26"/>
                <w:szCs w:val="26"/>
              </w:rPr>
              <w:t>动</w:t>
            </w:r>
            <w:r w:rsidRPr="00F828FB">
              <w:rPr>
                <w:rFonts w:ascii="宋体" w:eastAsia="宋体" w:hAnsi="宋体" w:hint="eastAsia"/>
                <w:sz w:val="26"/>
                <w:szCs w:val="26"/>
              </w:rPr>
              <w:t>支出预算及测算依据</w:t>
            </w:r>
          </w:p>
        </w:tc>
        <w:tc>
          <w:tcPr>
            <w:tcW w:w="540" w:type="dxa"/>
            <w:vMerge w:val="restart"/>
            <w:vAlign w:val="center"/>
          </w:tcPr>
          <w:p w14:paraId="0EAE58E5" w14:textId="77777777" w:rsidR="00194902" w:rsidRPr="00F828FB" w:rsidRDefault="00194902" w:rsidP="0075405B">
            <w:pPr>
              <w:spacing w:before="100" w:beforeAutospacing="1" w:afterLines="50" w:after="12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子活</w:t>
            </w:r>
            <w:r>
              <w:rPr>
                <w:rFonts w:ascii="宋体" w:eastAsia="宋体" w:hAnsi="宋体"/>
                <w:sz w:val="21"/>
                <w:szCs w:val="21"/>
              </w:rPr>
              <w:t>动</w:t>
            </w:r>
            <w:r w:rsidRPr="00F828FB">
              <w:rPr>
                <w:rFonts w:ascii="宋体" w:eastAsia="宋体" w:hAnsi="宋体" w:hint="eastAsia"/>
                <w:sz w:val="21"/>
                <w:szCs w:val="21"/>
              </w:rPr>
              <w:t>支出明细预算</w:t>
            </w:r>
          </w:p>
        </w:tc>
        <w:tc>
          <w:tcPr>
            <w:tcW w:w="5203" w:type="dxa"/>
            <w:vAlign w:val="center"/>
          </w:tcPr>
          <w:p w14:paraId="5194FBC4" w14:textId="77777777"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明细支出项目</w:t>
            </w:r>
          </w:p>
        </w:tc>
        <w:tc>
          <w:tcPr>
            <w:tcW w:w="2131" w:type="dxa"/>
            <w:vAlign w:val="center"/>
          </w:tcPr>
          <w:p w14:paraId="5B8B7F58" w14:textId="77777777"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金额</w:t>
            </w:r>
          </w:p>
        </w:tc>
      </w:tr>
      <w:tr w:rsidR="00194902" w:rsidRPr="00F828FB" w14:paraId="272BFB40" w14:textId="77777777" w:rsidTr="0075405B">
        <w:tc>
          <w:tcPr>
            <w:tcW w:w="648" w:type="dxa"/>
            <w:vMerge/>
          </w:tcPr>
          <w:p w14:paraId="70D90081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14:paraId="4FF54AE0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  <w:vAlign w:val="center"/>
          </w:tcPr>
          <w:p w14:paraId="10465084" w14:textId="77777777" w:rsidR="00194902" w:rsidRPr="00F828FB" w:rsidRDefault="00194902" w:rsidP="0075405B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合  计</w:t>
            </w:r>
          </w:p>
        </w:tc>
        <w:tc>
          <w:tcPr>
            <w:tcW w:w="2131" w:type="dxa"/>
            <w:vAlign w:val="center"/>
          </w:tcPr>
          <w:p w14:paraId="748B82F6" w14:textId="77777777" w:rsidR="00194902" w:rsidRPr="00F828FB" w:rsidRDefault="00194902" w:rsidP="0075405B">
            <w:pPr>
              <w:spacing w:before="100" w:beforeAutospacing="1" w:afterLines="50" w:after="1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4902" w:rsidRPr="00F828FB" w14:paraId="395B0BE7" w14:textId="77777777" w:rsidTr="0075405B">
        <w:tc>
          <w:tcPr>
            <w:tcW w:w="648" w:type="dxa"/>
            <w:vMerge/>
          </w:tcPr>
          <w:p w14:paraId="5D527EAB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14:paraId="40D25DB5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6161BEB2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1.</w:t>
            </w:r>
          </w:p>
        </w:tc>
        <w:tc>
          <w:tcPr>
            <w:tcW w:w="2131" w:type="dxa"/>
          </w:tcPr>
          <w:p w14:paraId="7DDD999D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4902" w:rsidRPr="00F828FB" w14:paraId="6D76A31C" w14:textId="77777777" w:rsidTr="0075405B">
        <w:tc>
          <w:tcPr>
            <w:tcW w:w="648" w:type="dxa"/>
            <w:vMerge/>
          </w:tcPr>
          <w:p w14:paraId="74E47E19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14:paraId="7CC67579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64958E7A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2.</w:t>
            </w:r>
          </w:p>
        </w:tc>
        <w:tc>
          <w:tcPr>
            <w:tcW w:w="2131" w:type="dxa"/>
          </w:tcPr>
          <w:p w14:paraId="5887D156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4902" w:rsidRPr="00F828FB" w14:paraId="6CD1423D" w14:textId="77777777" w:rsidTr="0075405B">
        <w:tc>
          <w:tcPr>
            <w:tcW w:w="648" w:type="dxa"/>
            <w:vMerge/>
          </w:tcPr>
          <w:p w14:paraId="7B5C6553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14:paraId="22A8209C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26F7B31A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3.</w:t>
            </w:r>
          </w:p>
        </w:tc>
        <w:tc>
          <w:tcPr>
            <w:tcW w:w="2131" w:type="dxa"/>
          </w:tcPr>
          <w:p w14:paraId="079EA94A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4902" w:rsidRPr="00F828FB" w14:paraId="1196DA15" w14:textId="77777777" w:rsidTr="0075405B">
        <w:tc>
          <w:tcPr>
            <w:tcW w:w="648" w:type="dxa"/>
            <w:vMerge/>
          </w:tcPr>
          <w:p w14:paraId="32E70D81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14:paraId="64FDE4B4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7B3BBB3B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4.</w:t>
            </w:r>
          </w:p>
        </w:tc>
        <w:tc>
          <w:tcPr>
            <w:tcW w:w="2131" w:type="dxa"/>
          </w:tcPr>
          <w:p w14:paraId="3D8AD193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4902" w:rsidRPr="00F828FB" w14:paraId="00AFB7B3" w14:textId="77777777" w:rsidTr="0075405B">
        <w:tc>
          <w:tcPr>
            <w:tcW w:w="648" w:type="dxa"/>
            <w:vMerge/>
          </w:tcPr>
          <w:p w14:paraId="63391DC3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14:paraId="21379C48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6D7332D9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5.</w:t>
            </w:r>
          </w:p>
        </w:tc>
        <w:tc>
          <w:tcPr>
            <w:tcW w:w="2131" w:type="dxa"/>
          </w:tcPr>
          <w:p w14:paraId="77728D9D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4902" w:rsidRPr="00F828FB" w14:paraId="572678AC" w14:textId="77777777" w:rsidTr="0075405B">
        <w:tc>
          <w:tcPr>
            <w:tcW w:w="648" w:type="dxa"/>
            <w:vMerge/>
          </w:tcPr>
          <w:p w14:paraId="702704A6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14:paraId="23EA3E1B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6C5D631A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6.</w:t>
            </w:r>
          </w:p>
        </w:tc>
        <w:tc>
          <w:tcPr>
            <w:tcW w:w="2131" w:type="dxa"/>
          </w:tcPr>
          <w:p w14:paraId="55AFDFB8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4902" w:rsidRPr="00F828FB" w14:paraId="7C1DA4AD" w14:textId="77777777" w:rsidTr="0075405B">
        <w:tc>
          <w:tcPr>
            <w:tcW w:w="648" w:type="dxa"/>
            <w:vMerge/>
          </w:tcPr>
          <w:p w14:paraId="79F04EB9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14:paraId="13091329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5E30BA6C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7.</w:t>
            </w:r>
          </w:p>
        </w:tc>
        <w:tc>
          <w:tcPr>
            <w:tcW w:w="2131" w:type="dxa"/>
          </w:tcPr>
          <w:p w14:paraId="0E6CB9B9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4902" w:rsidRPr="00F828FB" w14:paraId="3211FC6C" w14:textId="77777777" w:rsidTr="0075405B">
        <w:tc>
          <w:tcPr>
            <w:tcW w:w="648" w:type="dxa"/>
            <w:vMerge/>
          </w:tcPr>
          <w:p w14:paraId="18438313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14:paraId="71083E0D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644163DE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8.</w:t>
            </w:r>
          </w:p>
        </w:tc>
        <w:tc>
          <w:tcPr>
            <w:tcW w:w="2131" w:type="dxa"/>
          </w:tcPr>
          <w:p w14:paraId="3BA13243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4902" w:rsidRPr="00F828FB" w14:paraId="4514ECC4" w14:textId="77777777" w:rsidTr="0075405B">
        <w:tc>
          <w:tcPr>
            <w:tcW w:w="648" w:type="dxa"/>
            <w:vMerge/>
          </w:tcPr>
          <w:p w14:paraId="770D8B08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14:paraId="5D9B9CE7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35DF3272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9．</w:t>
            </w:r>
          </w:p>
        </w:tc>
        <w:tc>
          <w:tcPr>
            <w:tcW w:w="2131" w:type="dxa"/>
          </w:tcPr>
          <w:p w14:paraId="4E9F01CD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4902" w:rsidRPr="00F828FB" w14:paraId="0C4D1EFE" w14:textId="77777777" w:rsidTr="0075405B">
        <w:trPr>
          <w:trHeight w:val="431"/>
        </w:trPr>
        <w:tc>
          <w:tcPr>
            <w:tcW w:w="648" w:type="dxa"/>
            <w:vMerge/>
          </w:tcPr>
          <w:p w14:paraId="4ECBE621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Merge/>
          </w:tcPr>
          <w:p w14:paraId="7F487266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203" w:type="dxa"/>
          </w:tcPr>
          <w:p w14:paraId="1959C145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10．</w:t>
            </w:r>
          </w:p>
        </w:tc>
        <w:tc>
          <w:tcPr>
            <w:tcW w:w="2131" w:type="dxa"/>
          </w:tcPr>
          <w:p w14:paraId="2358449E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194902" w:rsidRPr="00F828FB" w14:paraId="40D011C3" w14:textId="77777777" w:rsidTr="0075405B">
        <w:trPr>
          <w:trHeight w:val="6387"/>
        </w:trPr>
        <w:tc>
          <w:tcPr>
            <w:tcW w:w="648" w:type="dxa"/>
            <w:vMerge/>
          </w:tcPr>
          <w:p w14:paraId="05AAB597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540" w:type="dxa"/>
            <w:vAlign w:val="center"/>
          </w:tcPr>
          <w:p w14:paraId="010527FE" w14:textId="77777777" w:rsidR="00194902" w:rsidRPr="00F828FB" w:rsidRDefault="00194902" w:rsidP="0075405B">
            <w:pPr>
              <w:spacing w:before="100" w:beforeAutospacing="1" w:afterLines="50" w:after="120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测算依据及说明</w:t>
            </w:r>
          </w:p>
        </w:tc>
        <w:tc>
          <w:tcPr>
            <w:tcW w:w="7334" w:type="dxa"/>
            <w:gridSpan w:val="2"/>
          </w:tcPr>
          <w:p w14:paraId="3DDBEF59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1.……</w:t>
            </w:r>
          </w:p>
          <w:p w14:paraId="397A0C64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2.……</w:t>
            </w:r>
          </w:p>
          <w:p w14:paraId="1A3A1C37" w14:textId="77777777" w:rsidR="00194902" w:rsidRPr="00F828FB" w:rsidRDefault="00194902" w:rsidP="0075405B">
            <w:pPr>
              <w:spacing w:before="100" w:beforeAutospacing="1" w:afterLines="50" w:after="120"/>
              <w:rPr>
                <w:rFonts w:ascii="宋体" w:eastAsia="宋体" w:hAnsi="宋体"/>
                <w:sz w:val="21"/>
                <w:szCs w:val="21"/>
              </w:rPr>
            </w:pPr>
            <w:r w:rsidRPr="00F828FB">
              <w:rPr>
                <w:rFonts w:ascii="宋体" w:eastAsia="宋体" w:hAnsi="宋体" w:hint="eastAsia"/>
                <w:sz w:val="21"/>
                <w:szCs w:val="21"/>
              </w:rPr>
              <w:t>3.……</w:t>
            </w:r>
          </w:p>
          <w:p w14:paraId="42593330" w14:textId="77777777" w:rsidR="00194902" w:rsidRPr="00F828FB" w:rsidRDefault="00194902" w:rsidP="0075405B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14:paraId="730D7DAB" w14:textId="77777777" w:rsidR="00194902" w:rsidRPr="00F828FB" w:rsidRDefault="00194902" w:rsidP="0075405B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  <w:p w14:paraId="679B0307" w14:textId="77777777" w:rsidR="00194902" w:rsidRPr="00F828FB" w:rsidRDefault="00194902" w:rsidP="0075405B">
            <w:pPr>
              <w:tabs>
                <w:tab w:val="left" w:pos="1791"/>
              </w:tabs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14:paraId="0946471A" w14:textId="77777777" w:rsidR="00194902" w:rsidRPr="00F828FB" w:rsidDel="00DC1E2A" w:rsidRDefault="00194902" w:rsidP="00194902">
      <w:pPr>
        <w:rPr>
          <w:del w:id="2" w:author="Administrator" w:date="2018-06-06T14:17:00Z"/>
          <w:rFonts w:eastAsia="宋体"/>
          <w:sz w:val="21"/>
        </w:rPr>
      </w:pPr>
      <w:bookmarkStart w:id="3" w:name="_GoBack"/>
      <w:bookmarkEnd w:id="3"/>
    </w:p>
    <w:p w14:paraId="68225B14" w14:textId="77777777" w:rsidR="00194902" w:rsidRPr="00F828FB" w:rsidRDefault="00194902" w:rsidP="00194902">
      <w:pPr>
        <w:rPr>
          <w:rFonts w:eastAsia="宋体" w:hint="eastAsia"/>
          <w:sz w:val="21"/>
        </w:rPr>
        <w:sectPr w:rsidR="00194902" w:rsidRPr="00F828FB">
          <w:pgSz w:w="11920" w:h="16840"/>
          <w:pgMar w:top="1440" w:right="1803" w:bottom="1440" w:left="1803" w:header="0" w:footer="0" w:gutter="0"/>
          <w:cols w:space="720"/>
          <w:docGrid w:linePitch="360"/>
        </w:sectPr>
      </w:pPr>
    </w:p>
    <w:p w14:paraId="090CF5AC" w14:textId="77777777" w:rsidR="00E853FE" w:rsidRDefault="00E853FE">
      <w:pPr>
        <w:rPr>
          <w:rFonts w:hint="eastAsia"/>
        </w:rPr>
      </w:pPr>
    </w:p>
    <w:sectPr w:rsidR="00E853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T450S" w:date="2017-10-25T20:43:00Z" w:initials="T">
    <w:p w14:paraId="086BB0E2" w14:textId="77777777" w:rsidR="008A41AE" w:rsidRDefault="008A41AE">
      <w:pPr>
        <w:pStyle w:val="a8"/>
      </w:pPr>
      <w:r>
        <w:rPr>
          <w:rStyle w:val="a7"/>
        </w:rPr>
        <w:annotationRef/>
      </w:r>
      <w:r>
        <w:rPr>
          <w:rFonts w:hint="eastAsia"/>
        </w:rPr>
        <w:t>手册说明</w:t>
      </w:r>
      <w:r>
        <w:t>填具体实施在</w:t>
      </w:r>
      <w:r>
        <w:rPr>
          <w:rFonts w:hint="eastAsia"/>
        </w:rPr>
        <w:t>哪个</w:t>
      </w:r>
      <w:r>
        <w:t>校区</w:t>
      </w:r>
    </w:p>
  </w:comment>
  <w:comment w:id="1" w:author="T450S" w:date="2017-10-25T20:47:00Z" w:initials="T">
    <w:p w14:paraId="266D7DAF" w14:textId="77777777" w:rsidR="008A41AE" w:rsidRDefault="008A41AE">
      <w:pPr>
        <w:pStyle w:val="a8"/>
      </w:pPr>
      <w:r>
        <w:rPr>
          <w:rStyle w:val="a7"/>
        </w:rPr>
        <w:annotationRef/>
      </w:r>
      <w:r>
        <w:rPr>
          <w:rFonts w:hint="eastAsia"/>
        </w:rPr>
        <w:t>随</w:t>
      </w:r>
      <w:r>
        <w:t>表格同步更新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086BB0E2" w15:done="0"/>
  <w15:commentEx w15:paraId="266D7DAF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2C361D" w14:textId="77777777" w:rsidR="009152A5" w:rsidRDefault="009152A5" w:rsidP="00FD6628">
      <w:r>
        <w:separator/>
      </w:r>
    </w:p>
  </w:endnote>
  <w:endnote w:type="continuationSeparator" w:id="0">
    <w:p w14:paraId="175BC99C" w14:textId="77777777" w:rsidR="009152A5" w:rsidRDefault="009152A5" w:rsidP="00FD66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991272" w14:textId="77777777" w:rsidR="009152A5" w:rsidRDefault="009152A5" w:rsidP="00FD6628">
      <w:r>
        <w:separator/>
      </w:r>
    </w:p>
  </w:footnote>
  <w:footnote w:type="continuationSeparator" w:id="0">
    <w:p w14:paraId="3242CBCA" w14:textId="77777777" w:rsidR="009152A5" w:rsidRDefault="009152A5" w:rsidP="00FD6628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450S">
    <w15:presenceInfo w15:providerId="None" w15:userId="T450S"/>
  </w15:person>
  <w15:person w15:author="Administrator">
    <w15:presenceInfo w15:providerId="None" w15:userId="Administ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902"/>
    <w:rsid w:val="00194902"/>
    <w:rsid w:val="002B6661"/>
    <w:rsid w:val="004E3BAE"/>
    <w:rsid w:val="00516FD5"/>
    <w:rsid w:val="0069744B"/>
    <w:rsid w:val="007032E2"/>
    <w:rsid w:val="008A41AE"/>
    <w:rsid w:val="009152A5"/>
    <w:rsid w:val="00A32767"/>
    <w:rsid w:val="00AE2DC9"/>
    <w:rsid w:val="00DA6A11"/>
    <w:rsid w:val="00DC1E2A"/>
    <w:rsid w:val="00E81A97"/>
    <w:rsid w:val="00E853FE"/>
    <w:rsid w:val="00FD6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2E80D3D"/>
  <w15:docId w15:val="{DA55139C-5C36-4497-AD14-18750FEC6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4902"/>
    <w:pPr>
      <w:widowControl w:val="0"/>
      <w:jc w:val="both"/>
    </w:pPr>
    <w:rPr>
      <w:rFonts w:ascii="Times New Roman" w:eastAsia="仿宋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66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D6628"/>
    <w:rPr>
      <w:rFonts w:ascii="Times New Roman" w:eastAsia="仿宋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D66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D6628"/>
    <w:rPr>
      <w:rFonts w:ascii="Times New Roman" w:eastAsia="仿宋" w:hAnsi="Times New Roman" w:cs="Times New Roman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8A41AE"/>
    <w:rPr>
      <w:sz w:val="21"/>
      <w:szCs w:val="21"/>
    </w:rPr>
  </w:style>
  <w:style w:type="paragraph" w:styleId="a8">
    <w:name w:val="annotation text"/>
    <w:basedOn w:val="a"/>
    <w:link w:val="a9"/>
    <w:uiPriority w:val="99"/>
    <w:semiHidden/>
    <w:unhideWhenUsed/>
    <w:rsid w:val="008A41AE"/>
    <w:pPr>
      <w:jc w:val="left"/>
    </w:pPr>
  </w:style>
  <w:style w:type="character" w:customStyle="1" w:styleId="a9">
    <w:name w:val="批注文字 字符"/>
    <w:basedOn w:val="a0"/>
    <w:link w:val="a8"/>
    <w:uiPriority w:val="99"/>
    <w:semiHidden/>
    <w:rsid w:val="008A41AE"/>
    <w:rPr>
      <w:rFonts w:ascii="Times New Roman" w:eastAsia="仿宋" w:hAnsi="Times New Roman" w:cs="Times New Roman"/>
      <w:sz w:val="32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8A41AE"/>
    <w:rPr>
      <w:b/>
      <w:bCs/>
    </w:rPr>
  </w:style>
  <w:style w:type="character" w:customStyle="1" w:styleId="ab">
    <w:name w:val="批注主题 字符"/>
    <w:basedOn w:val="a9"/>
    <w:link w:val="aa"/>
    <w:uiPriority w:val="99"/>
    <w:semiHidden/>
    <w:rsid w:val="008A41AE"/>
    <w:rPr>
      <w:rFonts w:ascii="Times New Roman" w:eastAsia="仿宋" w:hAnsi="Times New Roman" w:cs="Times New Roman"/>
      <w:b/>
      <w:bCs/>
      <w:sz w:val="32"/>
    </w:rPr>
  </w:style>
  <w:style w:type="paragraph" w:styleId="ac">
    <w:name w:val="Balloon Text"/>
    <w:basedOn w:val="a"/>
    <w:link w:val="ad"/>
    <w:uiPriority w:val="99"/>
    <w:semiHidden/>
    <w:unhideWhenUsed/>
    <w:rsid w:val="008A41AE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8A41AE"/>
    <w:rPr>
      <w:rFonts w:ascii="Times New Roman" w:eastAsia="仿宋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138</Words>
  <Characters>788</Characters>
  <Application>Microsoft Office Word</Application>
  <DocSecurity>0</DocSecurity>
  <Lines>6</Lines>
  <Paragraphs>1</Paragraphs>
  <ScaleCrop>false</ScaleCrop>
  <Company/>
  <LinksUpToDate>false</LinksUpToDate>
  <CharactersWithSpaces>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GY-OFFICE</dc:creator>
  <cp:keywords/>
  <dc:description/>
  <cp:lastModifiedBy>Administrator</cp:lastModifiedBy>
  <cp:revision>7</cp:revision>
  <cp:lastPrinted>2018-06-06T06:17:00Z</cp:lastPrinted>
  <dcterms:created xsi:type="dcterms:W3CDTF">2017-05-27T01:15:00Z</dcterms:created>
  <dcterms:modified xsi:type="dcterms:W3CDTF">2018-06-06T06:17:00Z</dcterms:modified>
</cp:coreProperties>
</file>